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01" w:rsidRDefault="00746556">
      <w:r>
        <w:t>11102016</w:t>
      </w:r>
      <w:r w:rsidR="009C7C5A">
        <w:rPr>
          <w:sz w:val="28"/>
          <w:szCs w:val="28"/>
        </w:rPr>
        <w:t xml:space="preserve"> OPRAVY SNÍMATELNÝ</w:t>
      </w:r>
      <w:bookmarkStart w:id="0" w:name="_GoBack"/>
      <w:bookmarkEnd w:id="0"/>
      <w:r>
        <w:rPr>
          <w:sz w:val="28"/>
          <w:szCs w:val="28"/>
        </w:rPr>
        <w:t>CH ZUBNÍCH NÁHRAD   Dr.Viktor Zavřel</w:t>
      </w:r>
    </w:p>
    <w:p w:rsidR="00746556" w:rsidRDefault="00746556" w:rsidP="00746556">
      <w:pPr>
        <w:spacing w:line="240" w:lineRule="auto"/>
      </w:pPr>
      <w:r>
        <w:t>Opomíjené a podceňované tema,zásadní však pro udržení klientely a ekonomiky samostatné zubní laboratoře zvláště mimo velká města</w:t>
      </w:r>
    </w:p>
    <w:p w:rsidR="00746556" w:rsidRDefault="00746556" w:rsidP="00746556">
      <w:pPr>
        <w:spacing w:line="240" w:lineRule="auto"/>
      </w:pPr>
      <w:r>
        <w:t>Málo vyluhovaný nezpolymerovaný monomer z náhrady- čichem, měkký snadno brousitelný materiál, nedělá šponu, ale kaši, vytváří projevy na sliznici, které připomínají ale nejsou alergií</w:t>
      </w:r>
    </w:p>
    <w:p w:rsidR="00746556" w:rsidRDefault="00746556" w:rsidP="00746556">
      <w:pPr>
        <w:spacing w:line="240" w:lineRule="auto"/>
      </w:pPr>
      <w:r>
        <w:t>Otlak- pohyblivá partie alveolární sliznice- slizniční řasa, frenulum dolní a horní, premolárové řasy, hltanové řasy od tuberu horní čelisti, problematika rezilience sliznice,nalezení otlaku pohledem, pohmatem,obarvením, podložením snímatelné náhrady řídkou, dlouho polymerující otiskovací hmotou, obroušení, zahlazení, doleštění</w:t>
      </w:r>
    </w:p>
    <w:p w:rsidR="00746556" w:rsidRDefault="00746556" w:rsidP="00746556">
      <w:pPr>
        <w:spacing w:line="240" w:lineRule="auto"/>
      </w:pPr>
      <w:r>
        <w:t>Problémy při výrobě náhrady, které mohou vést ke vzniku otlaku- bublinky ve formovací hmotě formy pro výrobu těla- sádra, rýhy nožem a modelovacími nástroji</w:t>
      </w:r>
      <w:r w:rsidR="004C52A9">
        <w:t>,ohnutí těla náhrady přehřátím při leštění bez chlazení, radýrování v oblasti patrového švu.</w:t>
      </w:r>
    </w:p>
    <w:p w:rsidR="004C52A9" w:rsidRDefault="004C52A9" w:rsidP="00746556">
      <w:pPr>
        <w:spacing w:line="240" w:lineRule="auto"/>
      </w:pPr>
      <w:r>
        <w:t>Sedlo náhrady- hruškovitý nebo kapkovitý profil okraje baze náhrady, fornix vestibula</w:t>
      </w:r>
    </w:p>
    <w:p w:rsidR="004C52A9" w:rsidRDefault="004C52A9" w:rsidP="00746556">
      <w:pPr>
        <w:spacing w:line="240" w:lineRule="auto"/>
      </w:pPr>
      <w:r>
        <w:t>Vypadlý zub z náhrady- makroretence do každé baze praskyřičného zubu, bez izolace Isodentem, vteřinové lepidlo, Premacryl, výběr zubů z garnitur, zuby pro opravy</w:t>
      </w:r>
    </w:p>
    <w:p w:rsidR="004C52A9" w:rsidRDefault="004C52A9" w:rsidP="00746556">
      <w:pPr>
        <w:spacing w:line="240" w:lineRule="auto"/>
      </w:pPr>
      <w:r>
        <w:t>Prasklá náhrada- repozice prvků, lepicí vosk, podlití sádrou, dolomení praskliny, vzpěru zápalkou nebo podobným materiálem, nevybrušovat rybiny a jiné makroretence, protikus ze sádry- dvoudílná forma pro stabilizaci tvaru patrové desky</w:t>
      </w:r>
    </w:p>
    <w:p w:rsidR="004C52A9" w:rsidRDefault="004C52A9" w:rsidP="00746556">
      <w:pPr>
        <w:spacing w:line="240" w:lineRule="auto"/>
      </w:pPr>
      <w:r>
        <w:t>Materiál pro opravy snímacích náhrad- výrazně nedoporučuji Duracryl- porezní, mnoho zbytkového monomeru, výrazná změna barvy, měkký, proto Premacryl polymerovaný teplem v tlakovém hrnci-polymerátoru, tzv vařené opravy- technologicky mnohem čistší a profesionálnější řešení</w:t>
      </w:r>
    </w:p>
    <w:p w:rsidR="001A501F" w:rsidRDefault="004C52A9" w:rsidP="00746556">
      <w:pPr>
        <w:spacing w:line="240" w:lineRule="auto"/>
      </w:pPr>
      <w:r>
        <w:t>Doplnění zubu do náhrady</w:t>
      </w:r>
      <w:r w:rsidR="001A501F">
        <w:t>- otisky vždy s nasazenou a dobře umístěnou původní zubní náhradou, zub již extrahován, nebo zcela jasně a nepochybně určeno, který zub technik v sádře odstraní, čistší řešení, zásadně nedoplňovat bazální pryskyřici do extrakční rány- nikdy se nezhojí, naopak nyní pro implantologická řešení extrakční ránu a zvláště její okraje zásadně odlehčit.Barva a typ zubu- ekonomické meze výběru náhradního zubu, barva skutečně dle okolních zubů náhrady nebo jiná?Otisk protiskusu, nebo protiskusu s folií, laborant odlije protiskus ze skusového otisku,vždy nutnost artikulační úpravy v ordinaci, otisky do půlky lžíce, nutnost přesné korekce pozice náhrady během otiskování, držení náhrady na přesné pozici rukou lékaře</w:t>
      </w:r>
    </w:p>
    <w:p w:rsidR="001A501F" w:rsidRDefault="001A501F" w:rsidP="00746556">
      <w:pPr>
        <w:spacing w:line="240" w:lineRule="auto"/>
      </w:pPr>
      <w:r>
        <w:t>Zlomená spona- má vždy důvod, vada materiálu spony velmi zřídka, vrubové pnutí v průběhu materiálu spony, spona sama nikdy stabilitu retence náhrady nezajistí, tu zajistí pouze přesnost celé baze náhrady, ohlazení konce drátu spony, průměr drátu 0,8 mm, zdvojený průběh drátu, předřazená klička, délka pružícího úseku zlepší flexibilitu spony, drát nikdy neukládat do okraje baze náhrady ani ne na její vnitřní povrch- vyfrézování kapsy bez poškození dna, tedy slizničního povrchu náhrady</w:t>
      </w:r>
    </w:p>
    <w:p w:rsidR="009C7C5A" w:rsidRDefault="009C7C5A" w:rsidP="00746556">
      <w:pPr>
        <w:spacing w:line="240" w:lineRule="auto"/>
      </w:pPr>
      <w:r>
        <w:t>Doplnění více zubů do náhrady, z volné ruky či spíše modelace z vosku a sádrový předtvar, pryskyřičné těsto, polymerované v polymerátoru,materiál Premacryl</w:t>
      </w:r>
    </w:p>
    <w:p w:rsidR="009C7C5A" w:rsidRDefault="009C7C5A" w:rsidP="00746556">
      <w:pPr>
        <w:spacing w:line="240" w:lineRule="auto"/>
      </w:pPr>
      <w:r>
        <w:t>Podrobný pracovní postup všech probraných druhů oprav</w:t>
      </w:r>
    </w:p>
    <w:p w:rsidR="009C7C5A" w:rsidRDefault="009C7C5A" w:rsidP="00746556">
      <w:pPr>
        <w:spacing w:line="240" w:lineRule="auto"/>
      </w:pPr>
      <w:r>
        <w:t>Příští tema- REBAZE snímatelných náhrad</w:t>
      </w:r>
    </w:p>
    <w:p w:rsidR="001A501F" w:rsidRPr="00746556" w:rsidRDefault="001A501F" w:rsidP="00746556">
      <w:pPr>
        <w:spacing w:line="240" w:lineRule="auto"/>
      </w:pPr>
    </w:p>
    <w:sectPr w:rsidR="001A501F" w:rsidRPr="0074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56"/>
    <w:rsid w:val="001A501F"/>
    <w:rsid w:val="004A3601"/>
    <w:rsid w:val="004C52A9"/>
    <w:rsid w:val="00746556"/>
    <w:rsid w:val="009C7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462</Words>
  <Characters>2726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VZ1</dc:creator>
  <cp:lastModifiedBy>VZ1</cp:lastModifiedBy>
  <cp:revision>1</cp:revision>
  <cp:lastPrinted>2016-10-10T19:31:00Z</cp:lastPrinted>
  <dcterms:created xsi:type="dcterms:W3CDTF">2016-10-10T18:53:00Z</dcterms:created>
  <dcterms:modified xsi:type="dcterms:W3CDTF">2016-10-10T19:32:00Z</dcterms:modified>
</cp:coreProperties>
</file>